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18D6" w14:textId="6CCB7362" w:rsidR="00215EC4" w:rsidRDefault="00215EC4" w:rsidP="00594FC0">
      <w:pPr>
        <w:jc w:val="center"/>
        <w:rPr>
          <w:b/>
          <w:bCs/>
          <w:sz w:val="28"/>
          <w:szCs w:val="28"/>
        </w:rPr>
      </w:pPr>
      <w:r>
        <w:rPr>
          <w:b/>
          <w:bCs/>
          <w:noProof/>
          <w:sz w:val="28"/>
          <w:szCs w:val="28"/>
        </w:rPr>
        <w:drawing>
          <wp:inline distT="0" distB="0" distL="0" distR="0" wp14:anchorId="5416559C" wp14:editId="588F18EB">
            <wp:extent cx="2090737" cy="1216083"/>
            <wp:effectExtent l="0" t="0" r="5080" b="317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ACF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324" cy="1240854"/>
                    </a:xfrm>
                    <a:prstGeom prst="rect">
                      <a:avLst/>
                    </a:prstGeom>
                  </pic:spPr>
                </pic:pic>
              </a:graphicData>
            </a:graphic>
          </wp:inline>
        </w:drawing>
      </w:r>
    </w:p>
    <w:p w14:paraId="1FC5AD40" w14:textId="77777777" w:rsidR="00215EC4" w:rsidRDefault="00215EC4" w:rsidP="00594FC0">
      <w:pPr>
        <w:jc w:val="center"/>
        <w:rPr>
          <w:b/>
          <w:bCs/>
          <w:sz w:val="28"/>
          <w:szCs w:val="28"/>
        </w:rPr>
      </w:pPr>
    </w:p>
    <w:p w14:paraId="51066DA3" w14:textId="14190AF2" w:rsidR="0094443E" w:rsidRPr="0094443E" w:rsidRDefault="00D5043D" w:rsidP="00594FC0">
      <w:pPr>
        <w:jc w:val="center"/>
        <w:rPr>
          <w:b/>
          <w:bCs/>
          <w:sz w:val="28"/>
          <w:szCs w:val="28"/>
        </w:rPr>
      </w:pPr>
      <w:r w:rsidRPr="0094443E">
        <w:rPr>
          <w:b/>
          <w:bCs/>
          <w:sz w:val="28"/>
          <w:szCs w:val="28"/>
        </w:rPr>
        <w:t xml:space="preserve">Together </w:t>
      </w:r>
      <w:proofErr w:type="gramStart"/>
      <w:r w:rsidRPr="0094443E">
        <w:rPr>
          <w:b/>
          <w:bCs/>
          <w:sz w:val="28"/>
          <w:szCs w:val="28"/>
        </w:rPr>
        <w:t>In</w:t>
      </w:r>
      <w:proofErr w:type="gramEnd"/>
      <w:r w:rsidRPr="0094443E">
        <w:rPr>
          <w:b/>
          <w:bCs/>
          <w:sz w:val="28"/>
          <w:szCs w:val="28"/>
        </w:rPr>
        <w:t xml:space="preserve"> Unity Appeal</w:t>
      </w:r>
      <w:r w:rsidR="00594FC0" w:rsidRPr="0094443E">
        <w:rPr>
          <w:b/>
          <w:bCs/>
          <w:sz w:val="28"/>
          <w:szCs w:val="28"/>
        </w:rPr>
        <w:t xml:space="preserve"> </w:t>
      </w:r>
    </w:p>
    <w:p w14:paraId="31B0C24D" w14:textId="36148ADA" w:rsidR="00D5043D" w:rsidRDefault="00594FC0" w:rsidP="00594FC0">
      <w:pPr>
        <w:jc w:val="center"/>
        <w:rPr>
          <w:b/>
          <w:bCs/>
          <w:sz w:val="28"/>
          <w:szCs w:val="28"/>
        </w:rPr>
      </w:pPr>
      <w:r w:rsidRPr="0094443E">
        <w:rPr>
          <w:b/>
          <w:bCs/>
          <w:sz w:val="28"/>
          <w:szCs w:val="28"/>
        </w:rPr>
        <w:t>Fundraising Resources for Dioceses and Parishes</w:t>
      </w:r>
    </w:p>
    <w:p w14:paraId="1158EAA6" w14:textId="4A857212" w:rsidR="00A27F50" w:rsidRDefault="00A27F50" w:rsidP="000313AF">
      <w:pPr>
        <w:rPr>
          <w:b/>
          <w:bCs/>
          <w:sz w:val="28"/>
          <w:szCs w:val="28"/>
        </w:rPr>
      </w:pPr>
      <w:r>
        <w:rPr>
          <w:b/>
          <w:bCs/>
          <w:sz w:val="28"/>
          <w:szCs w:val="28"/>
        </w:rPr>
        <w:t xml:space="preserve">Thank you for supporting the Together in Unity </w:t>
      </w:r>
      <w:r w:rsidR="003F76FB">
        <w:rPr>
          <w:b/>
          <w:bCs/>
          <w:sz w:val="28"/>
          <w:szCs w:val="28"/>
        </w:rPr>
        <w:t>A</w:t>
      </w:r>
      <w:r>
        <w:rPr>
          <w:b/>
          <w:bCs/>
          <w:sz w:val="28"/>
          <w:szCs w:val="28"/>
        </w:rPr>
        <w:t xml:space="preserve">ppeal. The following resources are provided to enable you to share information about the appeal </w:t>
      </w:r>
      <w:proofErr w:type="gramStart"/>
      <w:r>
        <w:rPr>
          <w:b/>
          <w:bCs/>
          <w:sz w:val="28"/>
          <w:szCs w:val="28"/>
        </w:rPr>
        <w:t>and also</w:t>
      </w:r>
      <w:proofErr w:type="gramEnd"/>
      <w:r>
        <w:rPr>
          <w:b/>
          <w:bCs/>
          <w:sz w:val="28"/>
          <w:szCs w:val="28"/>
        </w:rPr>
        <w:t xml:space="preserve"> provide details of how to submit your donation.</w:t>
      </w:r>
    </w:p>
    <w:p w14:paraId="3DF6401D" w14:textId="7B7C3B44" w:rsidR="00A27F50" w:rsidRDefault="00A27F50" w:rsidP="00A27F50">
      <w:pPr>
        <w:pStyle w:val="ListParagraph"/>
        <w:numPr>
          <w:ilvl w:val="0"/>
          <w:numId w:val="4"/>
        </w:numPr>
      </w:pPr>
      <w:r>
        <w:t>Ways to give and Gift Aid</w:t>
      </w:r>
    </w:p>
    <w:p w14:paraId="67FA8E72" w14:textId="394C9489" w:rsidR="00A27F50" w:rsidRDefault="00A27F50" w:rsidP="00A27F50">
      <w:pPr>
        <w:pStyle w:val="ListParagraph"/>
        <w:numPr>
          <w:ilvl w:val="0"/>
          <w:numId w:val="4"/>
        </w:numPr>
      </w:pPr>
      <w:r>
        <w:t xml:space="preserve">Articles for Church bulletins/newsletters and announcements </w:t>
      </w:r>
    </w:p>
    <w:p w14:paraId="6972FF85" w14:textId="7C5C25AF" w:rsidR="00A27F50" w:rsidRDefault="00A27F50" w:rsidP="00A27F50">
      <w:pPr>
        <w:pStyle w:val="ListParagraph"/>
        <w:numPr>
          <w:ilvl w:val="0"/>
          <w:numId w:val="4"/>
        </w:numPr>
      </w:pPr>
      <w:proofErr w:type="spellStart"/>
      <w:r>
        <w:t>Powerpoint</w:t>
      </w:r>
      <w:proofErr w:type="spellEnd"/>
      <w:r>
        <w:t xml:space="preserve"> slides about the Appeal</w:t>
      </w:r>
    </w:p>
    <w:p w14:paraId="761EB6D6" w14:textId="3E457853" w:rsidR="00A27F50" w:rsidRDefault="00A27F50" w:rsidP="00A27F50">
      <w:pPr>
        <w:pStyle w:val="ListParagraph"/>
        <w:numPr>
          <w:ilvl w:val="0"/>
          <w:numId w:val="4"/>
        </w:numPr>
      </w:pPr>
      <w:r>
        <w:t>Video message</w:t>
      </w:r>
    </w:p>
    <w:p w14:paraId="71A63918" w14:textId="2F224097" w:rsidR="00A27F50" w:rsidRDefault="00A27F50" w:rsidP="000313AF">
      <w:pPr>
        <w:pStyle w:val="ListParagraph"/>
        <w:numPr>
          <w:ilvl w:val="0"/>
          <w:numId w:val="4"/>
        </w:numPr>
      </w:pPr>
      <w:r>
        <w:t xml:space="preserve">Further Information </w:t>
      </w:r>
    </w:p>
    <w:p w14:paraId="5F0EC0A1" w14:textId="2316D711" w:rsidR="00594FC0" w:rsidRPr="000313AF" w:rsidRDefault="00A27F50">
      <w:pPr>
        <w:rPr>
          <w:b/>
          <w:bCs/>
          <w:sz w:val="28"/>
          <w:szCs w:val="28"/>
        </w:rPr>
      </w:pPr>
      <w:r w:rsidRPr="000313AF">
        <w:rPr>
          <w:b/>
          <w:bCs/>
          <w:sz w:val="28"/>
          <w:szCs w:val="28"/>
        </w:rPr>
        <w:t>W</w:t>
      </w:r>
      <w:r w:rsidR="00594FC0" w:rsidRPr="000313AF">
        <w:rPr>
          <w:b/>
          <w:bCs/>
          <w:sz w:val="28"/>
          <w:szCs w:val="28"/>
        </w:rPr>
        <w:t xml:space="preserve">ays to </w:t>
      </w:r>
      <w:r w:rsidRPr="000313AF">
        <w:rPr>
          <w:b/>
          <w:bCs/>
          <w:sz w:val="28"/>
          <w:szCs w:val="28"/>
        </w:rPr>
        <w:t>g</w:t>
      </w:r>
      <w:r w:rsidR="00594FC0" w:rsidRPr="000313AF">
        <w:rPr>
          <w:b/>
          <w:bCs/>
          <w:sz w:val="28"/>
          <w:szCs w:val="28"/>
        </w:rPr>
        <w:t>ive</w:t>
      </w:r>
    </w:p>
    <w:p w14:paraId="0A325CEF" w14:textId="4378CCEB" w:rsidR="00594FC0" w:rsidRDefault="00D56CB9" w:rsidP="00594FC0">
      <w:pPr>
        <w:pStyle w:val="ListParagraph"/>
        <w:numPr>
          <w:ilvl w:val="0"/>
          <w:numId w:val="1"/>
        </w:numPr>
        <w:ind w:left="360"/>
      </w:pPr>
      <w:r>
        <w:t>O</w:t>
      </w:r>
      <w:r w:rsidR="00680E21">
        <w:t>n</w:t>
      </w:r>
      <w:r w:rsidR="00594FC0">
        <w:t xml:space="preserve">line donations can be made at: </w:t>
      </w:r>
      <w:hyperlink r:id="rId6" w:history="1">
        <w:r w:rsidR="00594FC0">
          <w:rPr>
            <w:rStyle w:val="Hyperlink"/>
          </w:rPr>
          <w:t>give.net/</w:t>
        </w:r>
        <w:proofErr w:type="spellStart"/>
        <w:r w:rsidR="00594FC0">
          <w:rPr>
            <w:rStyle w:val="Hyperlink"/>
          </w:rPr>
          <w:t>Together_In_Unity</w:t>
        </w:r>
        <w:proofErr w:type="spellEnd"/>
      </w:hyperlink>
    </w:p>
    <w:p w14:paraId="39471CF2" w14:textId="77777777" w:rsidR="00594FC0" w:rsidRDefault="00594FC0" w:rsidP="00594FC0">
      <w:pPr>
        <w:pStyle w:val="ListParagraph"/>
        <w:ind w:left="360"/>
      </w:pPr>
    </w:p>
    <w:p w14:paraId="492CBA2F" w14:textId="77777777" w:rsidR="00D56CB9" w:rsidRDefault="00594FC0" w:rsidP="00D56CB9">
      <w:pPr>
        <w:pStyle w:val="ListParagraph"/>
        <w:numPr>
          <w:ilvl w:val="0"/>
          <w:numId w:val="1"/>
        </w:numPr>
        <w:ind w:left="360"/>
      </w:pPr>
      <w:r>
        <w:t>To donate via BACS please give to: Friends of ACF / Account no. 00030397 / Sort code 40-52-40</w:t>
      </w:r>
    </w:p>
    <w:p w14:paraId="53EF6E4C" w14:textId="77777777" w:rsidR="00D56CB9" w:rsidRDefault="00D56CB9" w:rsidP="00D56CB9">
      <w:pPr>
        <w:pStyle w:val="ListParagraph"/>
      </w:pPr>
    </w:p>
    <w:p w14:paraId="593C7671" w14:textId="77777777" w:rsidR="00D56CB9" w:rsidRDefault="00D56CB9" w:rsidP="00D56CB9">
      <w:pPr>
        <w:pStyle w:val="ListParagraph"/>
        <w:numPr>
          <w:ilvl w:val="0"/>
          <w:numId w:val="1"/>
        </w:numPr>
        <w:ind w:left="360"/>
      </w:pPr>
      <w:r>
        <w:t xml:space="preserve">For donations from outside of the UK, please use:  </w:t>
      </w:r>
    </w:p>
    <w:p w14:paraId="6387AA30" w14:textId="3117C471" w:rsidR="00D56CB9" w:rsidRPr="00C254FA" w:rsidRDefault="00D56CB9" w:rsidP="00D56CB9">
      <w:pPr>
        <w:ind w:left="720"/>
      </w:pPr>
      <w:r w:rsidRPr="00C254FA">
        <w:t>IBAN: GB64CAFB40524000030397</w:t>
      </w:r>
      <w:r w:rsidRPr="00C254FA">
        <w:t xml:space="preserve"> / </w:t>
      </w:r>
      <w:r w:rsidRPr="00C254FA">
        <w:t>Swift/Bic: MIDLGB22XXX</w:t>
      </w:r>
    </w:p>
    <w:p w14:paraId="7B236AF6" w14:textId="7C25297A" w:rsidR="00594FC0" w:rsidRDefault="00594FC0" w:rsidP="00594FC0">
      <w:r>
        <w:t>For Diocesan fundraising:</w:t>
      </w:r>
    </w:p>
    <w:p w14:paraId="4EDF78CC" w14:textId="1ADDEC6B" w:rsidR="00594FC0" w:rsidRDefault="00B4015F" w:rsidP="00594FC0">
      <w:proofErr w:type="gramStart"/>
      <w:r>
        <w:t>In order for</w:t>
      </w:r>
      <w:proofErr w:type="gramEnd"/>
      <w:r>
        <w:t xml:space="preserve"> the ACF to attribute online donations to a particular diocese,</w:t>
      </w:r>
      <w:bookmarkStart w:id="0" w:name="_GoBack"/>
      <w:bookmarkEnd w:id="0"/>
      <w:r>
        <w:t xml:space="preserve"> </w:t>
      </w:r>
      <w:r w:rsidR="00594FC0">
        <w:t xml:space="preserve">donors can include the name of their Diocese in the message box at the point of donation. If a diocesan representative </w:t>
      </w:r>
      <w:r>
        <w:t>can</w:t>
      </w:r>
      <w:r w:rsidR="008E6B72">
        <w:t xml:space="preserve"> get in touch </w:t>
      </w:r>
      <w:r>
        <w:t xml:space="preserve">with the ACF directly by filling out the form on the appeal webpage. </w:t>
      </w:r>
    </w:p>
    <w:p w14:paraId="246B504B" w14:textId="7D9420BA" w:rsidR="00594FC0" w:rsidRPr="00B4015F" w:rsidRDefault="00594FC0" w:rsidP="00594FC0">
      <w:pPr>
        <w:rPr>
          <w:b/>
          <w:bCs/>
        </w:rPr>
      </w:pPr>
      <w:r w:rsidRPr="00B4015F">
        <w:rPr>
          <w:b/>
          <w:bCs/>
        </w:rPr>
        <w:t>Gift Aid</w:t>
      </w:r>
    </w:p>
    <w:p w14:paraId="092121FC" w14:textId="104D87CD" w:rsidR="00594FC0" w:rsidRDefault="00594FC0" w:rsidP="00594FC0">
      <w:r>
        <w:t xml:space="preserve">Within the UK, UK taxpayers can </w:t>
      </w:r>
      <w:r w:rsidR="00B4015F">
        <w:t xml:space="preserve">increase the value of their donation by 25% with no additional cost by declaring Gift Aid. This can be automatically selected on the give.net website. </w:t>
      </w:r>
    </w:p>
    <w:p w14:paraId="02E4ABB5" w14:textId="77777777" w:rsidR="00594FC0" w:rsidRDefault="00594FC0">
      <w:pPr>
        <w:rPr>
          <w:b/>
          <w:bCs/>
        </w:rPr>
      </w:pPr>
    </w:p>
    <w:p w14:paraId="44A6F705" w14:textId="72AAF21A" w:rsidR="00AC5B05" w:rsidRPr="000313AF" w:rsidRDefault="00A27F50">
      <w:pPr>
        <w:rPr>
          <w:b/>
          <w:bCs/>
          <w:sz w:val="28"/>
          <w:szCs w:val="28"/>
        </w:rPr>
      </w:pPr>
      <w:proofErr w:type="gramStart"/>
      <w:r>
        <w:rPr>
          <w:b/>
          <w:bCs/>
          <w:sz w:val="28"/>
          <w:szCs w:val="28"/>
        </w:rPr>
        <w:t xml:space="preserve">Articles </w:t>
      </w:r>
      <w:r w:rsidR="00D5043D" w:rsidRPr="000313AF">
        <w:rPr>
          <w:b/>
          <w:bCs/>
          <w:sz w:val="28"/>
          <w:szCs w:val="28"/>
        </w:rPr>
        <w:t xml:space="preserve"> for</w:t>
      </w:r>
      <w:proofErr w:type="gramEnd"/>
      <w:r w:rsidR="00D5043D" w:rsidRPr="000313AF">
        <w:rPr>
          <w:b/>
          <w:bCs/>
          <w:sz w:val="28"/>
          <w:szCs w:val="28"/>
        </w:rPr>
        <w:t xml:space="preserve"> Church Bulletins</w:t>
      </w:r>
      <w:r>
        <w:rPr>
          <w:b/>
          <w:bCs/>
          <w:sz w:val="28"/>
          <w:szCs w:val="28"/>
        </w:rPr>
        <w:t>/newsletters</w:t>
      </w:r>
      <w:r w:rsidR="00D5043D" w:rsidRPr="000313AF">
        <w:rPr>
          <w:b/>
          <w:bCs/>
          <w:sz w:val="28"/>
          <w:szCs w:val="28"/>
        </w:rPr>
        <w:t xml:space="preserve"> and </w:t>
      </w:r>
      <w:r w:rsidR="000313AF">
        <w:rPr>
          <w:b/>
          <w:bCs/>
          <w:sz w:val="28"/>
          <w:szCs w:val="28"/>
        </w:rPr>
        <w:t>A</w:t>
      </w:r>
      <w:r w:rsidR="00D5043D" w:rsidRPr="000313AF">
        <w:rPr>
          <w:b/>
          <w:bCs/>
          <w:sz w:val="28"/>
          <w:szCs w:val="28"/>
        </w:rPr>
        <w:t>nnouncements</w:t>
      </w:r>
    </w:p>
    <w:p w14:paraId="612283AA" w14:textId="7DC92D22" w:rsidR="00594FC0" w:rsidRDefault="00594FC0">
      <w:pPr>
        <w:rPr>
          <w:b/>
          <w:bCs/>
          <w:u w:val="single"/>
        </w:rPr>
      </w:pPr>
      <w:r w:rsidRPr="00594FC0">
        <w:rPr>
          <w:b/>
          <w:bCs/>
          <w:u w:val="single"/>
        </w:rPr>
        <w:t>100 words</w:t>
      </w:r>
    </w:p>
    <w:p w14:paraId="29D57A66" w14:textId="437793C1" w:rsidR="009B17F9" w:rsidRPr="009B17F9" w:rsidRDefault="009B17F9">
      <w:pPr>
        <w:rPr>
          <w:b/>
          <w:bCs/>
        </w:rPr>
      </w:pPr>
      <w:r w:rsidRPr="009B17F9">
        <w:rPr>
          <w:b/>
          <w:bCs/>
        </w:rPr>
        <w:t>The Together in Unity Appeal</w:t>
      </w:r>
    </w:p>
    <w:p w14:paraId="1811D6F3" w14:textId="3D898E3D" w:rsidR="00D5043D" w:rsidRPr="00D5043D" w:rsidRDefault="00D5043D">
      <w:pPr>
        <w:rPr>
          <w:i/>
          <w:iCs/>
        </w:rPr>
      </w:pPr>
      <w:r w:rsidRPr="00D5043D">
        <w:rPr>
          <w:i/>
          <w:iCs/>
        </w:rPr>
        <w:lastRenderedPageBreak/>
        <w:t xml:space="preserve">“Behold, how good and pleasant it is when brothers dwell </w:t>
      </w:r>
      <w:r w:rsidRPr="00D5043D">
        <w:rPr>
          <w:b/>
          <w:bCs/>
          <w:i/>
          <w:iCs/>
        </w:rPr>
        <w:t>together in unity</w:t>
      </w:r>
      <w:r w:rsidRPr="00D5043D">
        <w:rPr>
          <w:i/>
          <w:iCs/>
        </w:rPr>
        <w:t>.” Psalm 133:1</w:t>
      </w:r>
    </w:p>
    <w:p w14:paraId="05397FA8" w14:textId="50579CFD" w:rsidR="00D5043D" w:rsidRDefault="00D5043D">
      <w:r>
        <w:t xml:space="preserve">The COVID-19 pandemic has hurt communities throughout the world. Many communities are not equipped with even the most basic of hygiene and sanitation facilities, and lockdown measures have increased economic hardship in the poorest communities with people unable to work. The Archbishop of Canterbury has launched the </w:t>
      </w:r>
      <w:r w:rsidRPr="007B6432">
        <w:rPr>
          <w:b/>
          <w:bCs/>
        </w:rPr>
        <w:t>Together in Unity Appeal</w:t>
      </w:r>
      <w:r>
        <w:t xml:space="preserve">, based on Psalm 133:1, to raise funds to support virus prevention and emergency relief for vulnerable communities throughout our Anglican family. Find out more and give at: </w:t>
      </w:r>
      <w:hyperlink r:id="rId7" w:history="1">
        <w:r>
          <w:rPr>
            <w:rStyle w:val="Hyperlink"/>
          </w:rPr>
          <w:t>archbishopofcanterbury.org/appeal</w:t>
        </w:r>
      </w:hyperlink>
    </w:p>
    <w:p w14:paraId="1C7A642E" w14:textId="5C4A606F" w:rsidR="008E6B72" w:rsidRPr="008E6B72" w:rsidRDefault="008E6B72">
      <w:pPr>
        <w:rPr>
          <w:b/>
          <w:bCs/>
          <w:u w:val="single"/>
        </w:rPr>
      </w:pPr>
      <w:r w:rsidRPr="008E6B72">
        <w:rPr>
          <w:b/>
          <w:bCs/>
          <w:u w:val="single"/>
        </w:rPr>
        <w:t>200 words</w:t>
      </w:r>
    </w:p>
    <w:p w14:paraId="6F678887" w14:textId="77777777" w:rsidR="009B17F9" w:rsidRPr="009B17F9" w:rsidRDefault="009B17F9" w:rsidP="009B17F9">
      <w:pPr>
        <w:rPr>
          <w:b/>
          <w:bCs/>
        </w:rPr>
      </w:pPr>
      <w:r w:rsidRPr="009B17F9">
        <w:rPr>
          <w:b/>
          <w:bCs/>
        </w:rPr>
        <w:t>The Together in Unity Appeal</w:t>
      </w:r>
    </w:p>
    <w:p w14:paraId="1A20F7A5" w14:textId="77777777" w:rsidR="009B17F9" w:rsidRPr="00D5043D" w:rsidRDefault="009B17F9" w:rsidP="00215EC4">
      <w:pPr>
        <w:ind w:left="720"/>
        <w:rPr>
          <w:i/>
          <w:iCs/>
        </w:rPr>
      </w:pPr>
      <w:r w:rsidRPr="00D5043D">
        <w:rPr>
          <w:i/>
          <w:iCs/>
        </w:rPr>
        <w:t xml:space="preserve">“Behold, how good and pleasant it is when brothers dwell </w:t>
      </w:r>
      <w:r w:rsidRPr="00D5043D">
        <w:rPr>
          <w:b/>
          <w:bCs/>
          <w:i/>
          <w:iCs/>
        </w:rPr>
        <w:t>together in unity</w:t>
      </w:r>
      <w:r w:rsidRPr="00D5043D">
        <w:rPr>
          <w:i/>
          <w:iCs/>
        </w:rPr>
        <w:t>.” Psalm 133:1</w:t>
      </w:r>
    </w:p>
    <w:p w14:paraId="1857D124" w14:textId="22C7CC5A" w:rsidR="007B6432" w:rsidRDefault="0094443E" w:rsidP="0094443E">
      <w:pPr>
        <w:pStyle w:val="NormalWeb"/>
        <w:shd w:val="clear" w:color="auto" w:fill="FFFFFF"/>
        <w:spacing w:before="0" w:beforeAutospacing="0"/>
        <w:rPr>
          <w:rFonts w:asciiTheme="minorHAnsi" w:eastAsiaTheme="minorHAnsi" w:hAnsiTheme="minorHAnsi" w:cstheme="minorBidi"/>
          <w:sz w:val="22"/>
          <w:szCs w:val="22"/>
          <w:lang w:eastAsia="en-US"/>
        </w:rPr>
      </w:pPr>
      <w:r w:rsidRPr="007B6432">
        <w:rPr>
          <w:rFonts w:asciiTheme="minorHAnsi" w:eastAsiaTheme="minorHAnsi" w:hAnsiTheme="minorHAnsi" w:cstheme="minorBidi"/>
          <w:sz w:val="22"/>
          <w:szCs w:val="22"/>
          <w:lang w:eastAsia="en-US"/>
        </w:rPr>
        <w:t>The COVID-19 pandemic has hurt communities throughout the world. Many communities are not equipped with even the most basic of hygiene and sanitation facilities, and lockdown measures have increased economic hardship in the poorest communities with people unable to work.</w:t>
      </w:r>
      <w:r w:rsidR="00215EC4">
        <w:rPr>
          <w:rFonts w:asciiTheme="minorHAnsi" w:eastAsiaTheme="minorHAnsi" w:hAnsiTheme="minorHAnsi" w:cstheme="minorBidi"/>
          <w:sz w:val="22"/>
          <w:szCs w:val="22"/>
          <w:lang w:eastAsia="en-US"/>
        </w:rPr>
        <w:t xml:space="preserve"> </w:t>
      </w:r>
      <w:r w:rsidR="007B6432" w:rsidRPr="007B6432">
        <w:rPr>
          <w:rFonts w:asciiTheme="minorHAnsi" w:eastAsiaTheme="minorHAnsi" w:hAnsiTheme="minorHAnsi" w:cstheme="minorBidi"/>
          <w:sz w:val="22"/>
          <w:szCs w:val="22"/>
          <w:lang w:eastAsia="en-US"/>
        </w:rPr>
        <w:t xml:space="preserve">The Archbishop of Canterbury’s </w:t>
      </w:r>
      <w:r w:rsidR="007B6432" w:rsidRPr="007B6432">
        <w:rPr>
          <w:rFonts w:asciiTheme="minorHAnsi" w:eastAsiaTheme="minorHAnsi" w:hAnsiTheme="minorHAnsi" w:cstheme="minorBidi"/>
          <w:b/>
          <w:bCs/>
          <w:sz w:val="22"/>
          <w:szCs w:val="22"/>
          <w:lang w:eastAsia="en-US"/>
        </w:rPr>
        <w:t>Together in Unity Appeal</w:t>
      </w:r>
      <w:r w:rsidR="009B17F9">
        <w:rPr>
          <w:rFonts w:asciiTheme="minorHAnsi" w:eastAsiaTheme="minorHAnsi" w:hAnsiTheme="minorHAnsi" w:cstheme="minorBidi"/>
          <w:sz w:val="22"/>
          <w:szCs w:val="22"/>
          <w:lang w:eastAsia="en-US"/>
        </w:rPr>
        <w:t xml:space="preserve"> </w:t>
      </w:r>
      <w:r w:rsidR="007B6432" w:rsidRPr="007B6432">
        <w:rPr>
          <w:rFonts w:asciiTheme="minorHAnsi" w:eastAsiaTheme="minorHAnsi" w:hAnsiTheme="minorHAnsi" w:cstheme="minorBidi"/>
          <w:sz w:val="22"/>
          <w:szCs w:val="22"/>
          <w:lang w:eastAsia="en-US"/>
        </w:rPr>
        <w:t>is raising funds to support virus prevention and emergency relief for vulnerable communities throughout our Anglican family.</w:t>
      </w:r>
    </w:p>
    <w:p w14:paraId="5F33AC23" w14:textId="500E9410" w:rsidR="009B17F9" w:rsidRPr="0094443E" w:rsidRDefault="003F76FB" w:rsidP="003F76FB">
      <w:pPr>
        <w:pStyle w:val="NormalWeb"/>
        <w:shd w:val="clear" w:color="auto" w:fill="FFFFFF"/>
        <w:spacing w:before="0" w:beforeAutospacing="0"/>
      </w:pPr>
      <w:r>
        <w:rPr>
          <w:rFonts w:asciiTheme="minorHAnsi" w:eastAsiaTheme="minorHAnsi" w:hAnsiTheme="minorHAnsi" w:cstheme="minorBidi"/>
          <w:sz w:val="22"/>
          <w:szCs w:val="22"/>
          <w:lang w:eastAsia="en-US"/>
        </w:rPr>
        <w:t xml:space="preserve">The Anglican Communion Fund has already begun responding to COVID related needs, allocating over £180,000 across 21 provinces of the Communion. </w:t>
      </w:r>
      <w:r w:rsidRPr="003F76FB">
        <w:rPr>
          <w:rFonts w:asciiTheme="minorHAnsi" w:eastAsiaTheme="minorHAnsi" w:hAnsiTheme="minorHAnsi" w:cstheme="minorBidi"/>
          <w:sz w:val="22"/>
          <w:szCs w:val="22"/>
          <w:lang w:eastAsia="en-US"/>
        </w:rPr>
        <w:t>We are supporting the Church in its ministry, providing food relief to the vulnerable, communicating ways of staying safe from the virus,</w:t>
      </w:r>
      <w:r w:rsidR="00365D83">
        <w:rPr>
          <w:rFonts w:asciiTheme="minorHAnsi" w:eastAsiaTheme="minorHAnsi" w:hAnsiTheme="minorHAnsi" w:cstheme="minorBidi"/>
          <w:sz w:val="22"/>
          <w:szCs w:val="22"/>
          <w:lang w:eastAsia="en-US"/>
        </w:rPr>
        <w:t xml:space="preserve"> and</w:t>
      </w:r>
      <w:r w:rsidRPr="003F76FB">
        <w:rPr>
          <w:rFonts w:asciiTheme="minorHAnsi" w:eastAsiaTheme="minorHAnsi" w:hAnsiTheme="minorHAnsi" w:cstheme="minorBidi"/>
          <w:sz w:val="22"/>
          <w:szCs w:val="22"/>
          <w:lang w:eastAsia="en-US"/>
        </w:rPr>
        <w:t xml:space="preserve"> providing handwashing facilities and PPE.</w:t>
      </w:r>
      <w:r>
        <w:rPr>
          <w:rFonts w:asciiTheme="minorHAnsi" w:eastAsiaTheme="minorHAnsi" w:hAnsiTheme="minorHAnsi" w:cstheme="minorBidi"/>
          <w:sz w:val="22"/>
          <w:szCs w:val="22"/>
          <w:lang w:eastAsia="en-US"/>
        </w:rPr>
        <w:t xml:space="preserve"> In the South Sudanese Diocese of </w:t>
      </w:r>
      <w:proofErr w:type="spellStart"/>
      <w:r>
        <w:rPr>
          <w:rFonts w:asciiTheme="minorHAnsi" w:eastAsiaTheme="minorHAnsi" w:hAnsiTheme="minorHAnsi" w:cstheme="minorBidi"/>
          <w:sz w:val="22"/>
          <w:szCs w:val="22"/>
          <w:lang w:eastAsia="en-US"/>
        </w:rPr>
        <w:t>Maridi</w:t>
      </w:r>
      <w:proofErr w:type="spellEnd"/>
      <w:r>
        <w:rPr>
          <w:rFonts w:asciiTheme="minorHAnsi" w:eastAsiaTheme="minorHAnsi" w:hAnsiTheme="minorHAnsi" w:cstheme="minorBidi"/>
          <w:sz w:val="22"/>
          <w:szCs w:val="22"/>
          <w:lang w:eastAsia="en-US"/>
        </w:rPr>
        <w:t xml:space="preserve">, an ACF </w:t>
      </w:r>
      <w:r w:rsidR="0094443E" w:rsidRPr="0094443E">
        <w:rPr>
          <w:rFonts w:asciiTheme="minorHAnsi" w:eastAsiaTheme="minorHAnsi" w:hAnsiTheme="minorHAnsi" w:cstheme="minorBidi"/>
          <w:sz w:val="22"/>
          <w:szCs w:val="22"/>
          <w:lang w:eastAsia="en-US"/>
        </w:rPr>
        <w:t>grant provided food items, soaps and seeds to over 200 pastors and lay-readers and provided bicycles and hand microphones for pastors to carry prevention messages into remote areas. </w:t>
      </w:r>
      <w:r w:rsidR="00365D83">
        <w:rPr>
          <w:rFonts w:asciiTheme="minorHAnsi" w:eastAsiaTheme="minorHAnsi" w:hAnsiTheme="minorHAnsi" w:cstheme="minorBidi"/>
          <w:sz w:val="22"/>
          <w:szCs w:val="22"/>
          <w:lang w:eastAsia="en-US"/>
        </w:rPr>
        <w:t xml:space="preserve">Speaking of the support, </w:t>
      </w:r>
      <w:r>
        <w:rPr>
          <w:rFonts w:asciiTheme="minorHAnsi" w:eastAsiaTheme="minorHAnsi" w:hAnsiTheme="minorHAnsi" w:cstheme="minorBidi"/>
          <w:sz w:val="22"/>
          <w:szCs w:val="22"/>
          <w:lang w:eastAsia="en-US"/>
        </w:rPr>
        <w:t xml:space="preserve">Bishop Moses Zungo said, </w:t>
      </w:r>
      <w:r w:rsidR="00365D83">
        <w:rPr>
          <w:rFonts w:asciiTheme="minorHAnsi" w:eastAsiaTheme="minorHAnsi" w:hAnsiTheme="minorHAnsi" w:cstheme="minorBidi"/>
          <w:sz w:val="22"/>
          <w:szCs w:val="22"/>
          <w:lang w:eastAsia="en-US"/>
        </w:rPr>
        <w:t>“</w:t>
      </w:r>
      <w:r w:rsidR="009B17F9" w:rsidRPr="00365D83">
        <w:rPr>
          <w:rFonts w:asciiTheme="minorHAnsi" w:eastAsiaTheme="minorHAnsi" w:hAnsiTheme="minorHAnsi" w:cstheme="minorBidi"/>
          <w:sz w:val="22"/>
          <w:szCs w:val="22"/>
          <w:lang w:eastAsia="en-US"/>
        </w:rPr>
        <w:t>You held our hand during our most trying moments.”</w:t>
      </w:r>
      <w:r w:rsidR="009B17F9" w:rsidRPr="0094443E">
        <w:rPr>
          <w:i/>
          <w:iCs/>
        </w:rPr>
        <w:t xml:space="preserve">  </w:t>
      </w:r>
    </w:p>
    <w:p w14:paraId="3652EEC5" w14:textId="5E6C4812" w:rsidR="0094443E" w:rsidRDefault="007B6432">
      <w:r>
        <w:t xml:space="preserve">To find out more and to give to the appeal, please visit: </w:t>
      </w:r>
      <w:hyperlink r:id="rId8" w:history="1">
        <w:r>
          <w:rPr>
            <w:rStyle w:val="Hyperlink"/>
          </w:rPr>
          <w:t>archbishopofcanterbury.org/appeal</w:t>
        </w:r>
      </w:hyperlink>
    </w:p>
    <w:p w14:paraId="0E4701AB" w14:textId="5517A342" w:rsidR="007B6432" w:rsidRDefault="007B6432"/>
    <w:p w14:paraId="06DF0647" w14:textId="30B0BFB4" w:rsidR="007B6432" w:rsidRPr="000313AF" w:rsidRDefault="00215EC4">
      <w:pPr>
        <w:rPr>
          <w:b/>
          <w:bCs/>
          <w:sz w:val="28"/>
          <w:szCs w:val="28"/>
        </w:rPr>
      </w:pPr>
      <w:r w:rsidRPr="000313AF">
        <w:rPr>
          <w:b/>
          <w:bCs/>
          <w:sz w:val="28"/>
          <w:szCs w:val="28"/>
        </w:rPr>
        <w:t>PowerPoint Slides</w:t>
      </w:r>
    </w:p>
    <w:p w14:paraId="07B7174A" w14:textId="21D65B89" w:rsidR="00215EC4" w:rsidRDefault="00215EC4">
      <w:r>
        <w:t xml:space="preserve">A small collection of PowerPoint slides that can be used in online church services or announcements can be found on the website at: </w:t>
      </w:r>
      <w:hyperlink r:id="rId9" w:history="1">
        <w:r>
          <w:rPr>
            <w:rStyle w:val="Hyperlink"/>
          </w:rPr>
          <w:t>https://www.archbishopofcanterbury.org/about/together-unity-appeal-fundraising-resources</w:t>
        </w:r>
      </w:hyperlink>
      <w:r>
        <w:t xml:space="preserve">. </w:t>
      </w:r>
    </w:p>
    <w:p w14:paraId="68BAD1B2" w14:textId="77777777" w:rsidR="000313AF" w:rsidRDefault="000313AF">
      <w:pPr>
        <w:rPr>
          <w:b/>
          <w:bCs/>
          <w:sz w:val="28"/>
          <w:szCs w:val="28"/>
        </w:rPr>
      </w:pPr>
    </w:p>
    <w:p w14:paraId="37826658" w14:textId="0A25D721" w:rsidR="00A27F50" w:rsidRPr="000313AF" w:rsidRDefault="00A27F50">
      <w:pPr>
        <w:rPr>
          <w:b/>
          <w:bCs/>
          <w:sz w:val="28"/>
          <w:szCs w:val="28"/>
        </w:rPr>
      </w:pPr>
      <w:r w:rsidRPr="000313AF">
        <w:rPr>
          <w:b/>
          <w:bCs/>
          <w:sz w:val="28"/>
          <w:szCs w:val="28"/>
        </w:rPr>
        <w:t>Video message</w:t>
      </w:r>
    </w:p>
    <w:p w14:paraId="58BA39A7" w14:textId="7B42A743" w:rsidR="000313AF" w:rsidRDefault="00A27F50">
      <w:r>
        <w:t xml:space="preserve">A video message about the Together in Unity appeal from Archbishop Justin Welby featuring images of the impact of COVID-19 across the Anglicans Communion and the testimonies of two Anglican primates. </w:t>
      </w:r>
      <w:hyperlink r:id="rId10" w:tgtFrame="_blank" w:tooltip="Share link" w:history="1">
        <w:r w:rsidR="000313AF" w:rsidRPr="000313AF">
          <w:t>https://youtu.be/5U2i_bMCneM</w:t>
        </w:r>
      </w:hyperlink>
    </w:p>
    <w:p w14:paraId="7860F7AF" w14:textId="77777777" w:rsidR="000313AF" w:rsidRDefault="000313AF"/>
    <w:p w14:paraId="239F3FA8" w14:textId="7A951F9D" w:rsidR="00215EC4" w:rsidRPr="000313AF" w:rsidRDefault="00215EC4">
      <w:pPr>
        <w:rPr>
          <w:b/>
          <w:bCs/>
          <w:sz w:val="28"/>
          <w:szCs w:val="28"/>
        </w:rPr>
      </w:pPr>
      <w:r w:rsidRPr="000313AF">
        <w:rPr>
          <w:b/>
          <w:bCs/>
          <w:sz w:val="28"/>
          <w:szCs w:val="28"/>
        </w:rPr>
        <w:t>Further Information</w:t>
      </w:r>
    </w:p>
    <w:p w14:paraId="50BE5997" w14:textId="40316EEA" w:rsidR="009B17F9" w:rsidRDefault="00215EC4">
      <w:r>
        <w:t xml:space="preserve">For further information, please submit contact details online on the appeal webpage or email </w:t>
      </w:r>
      <w:r w:rsidR="00D42B1C" w:rsidRPr="00D42B1C">
        <w:t>ACF@lambethpalac</w:t>
      </w:r>
      <w:r w:rsidR="00D42B1C">
        <w:t>e.org.uk</w:t>
      </w:r>
      <w:r>
        <w:t xml:space="preserve">. </w:t>
      </w:r>
    </w:p>
    <w:sectPr w:rsidR="009B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3968"/>
    <w:multiLevelType w:val="hybridMultilevel"/>
    <w:tmpl w:val="D95404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C0F40"/>
    <w:multiLevelType w:val="hybridMultilevel"/>
    <w:tmpl w:val="FA788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035010"/>
    <w:multiLevelType w:val="hybridMultilevel"/>
    <w:tmpl w:val="5392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36327"/>
    <w:multiLevelType w:val="hybridMultilevel"/>
    <w:tmpl w:val="3AAC2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3D"/>
    <w:rsid w:val="000313AF"/>
    <w:rsid w:val="000D653D"/>
    <w:rsid w:val="001D7EB8"/>
    <w:rsid w:val="00215EC4"/>
    <w:rsid w:val="00365D83"/>
    <w:rsid w:val="003F76FB"/>
    <w:rsid w:val="00594FC0"/>
    <w:rsid w:val="00680E21"/>
    <w:rsid w:val="007B6432"/>
    <w:rsid w:val="008E6B72"/>
    <w:rsid w:val="0094443E"/>
    <w:rsid w:val="009B17F9"/>
    <w:rsid w:val="00A27F50"/>
    <w:rsid w:val="00B4015F"/>
    <w:rsid w:val="00C00AFA"/>
    <w:rsid w:val="00C254FA"/>
    <w:rsid w:val="00D42B1C"/>
    <w:rsid w:val="00D5043D"/>
    <w:rsid w:val="00D56CB9"/>
    <w:rsid w:val="00D6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583A"/>
  <w15:chartTrackingRefBased/>
  <w15:docId w15:val="{6F7FEC63-C537-4447-874A-51B4D14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3D"/>
    <w:rPr>
      <w:color w:val="0000FF"/>
      <w:u w:val="single"/>
    </w:rPr>
  </w:style>
  <w:style w:type="character" w:styleId="FollowedHyperlink">
    <w:name w:val="FollowedHyperlink"/>
    <w:basedOn w:val="DefaultParagraphFont"/>
    <w:uiPriority w:val="99"/>
    <w:semiHidden/>
    <w:unhideWhenUsed/>
    <w:rsid w:val="00D5043D"/>
    <w:rPr>
      <w:color w:val="954F72" w:themeColor="followedHyperlink"/>
      <w:u w:val="single"/>
    </w:rPr>
  </w:style>
  <w:style w:type="character" w:styleId="UnresolvedMention">
    <w:name w:val="Unresolved Mention"/>
    <w:basedOn w:val="DefaultParagraphFont"/>
    <w:uiPriority w:val="99"/>
    <w:semiHidden/>
    <w:unhideWhenUsed/>
    <w:rsid w:val="00594FC0"/>
    <w:rPr>
      <w:color w:val="605E5C"/>
      <w:shd w:val="clear" w:color="auto" w:fill="E1DFDD"/>
    </w:rPr>
  </w:style>
  <w:style w:type="paragraph" w:styleId="ListParagraph">
    <w:name w:val="List Paragraph"/>
    <w:basedOn w:val="Normal"/>
    <w:uiPriority w:val="34"/>
    <w:qFormat/>
    <w:rsid w:val="00594FC0"/>
    <w:pPr>
      <w:ind w:left="720"/>
      <w:contextualSpacing/>
    </w:pPr>
  </w:style>
  <w:style w:type="paragraph" w:styleId="NormalWeb">
    <w:name w:val="Normal (Web)"/>
    <w:basedOn w:val="Normal"/>
    <w:uiPriority w:val="99"/>
    <w:unhideWhenUsed/>
    <w:rsid w:val="00944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443E"/>
    <w:rPr>
      <w:i/>
      <w:iCs/>
    </w:rPr>
  </w:style>
  <w:style w:type="paragraph" w:styleId="BalloonText">
    <w:name w:val="Balloon Text"/>
    <w:basedOn w:val="Normal"/>
    <w:link w:val="BalloonTextChar"/>
    <w:uiPriority w:val="99"/>
    <w:semiHidden/>
    <w:unhideWhenUsed/>
    <w:rsid w:val="00A2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50"/>
    <w:rPr>
      <w:rFonts w:ascii="Segoe UI" w:hAnsi="Segoe UI" w:cs="Segoe UI"/>
      <w:sz w:val="18"/>
      <w:szCs w:val="18"/>
    </w:rPr>
  </w:style>
  <w:style w:type="character" w:styleId="CommentReference">
    <w:name w:val="annotation reference"/>
    <w:basedOn w:val="DefaultParagraphFont"/>
    <w:uiPriority w:val="99"/>
    <w:semiHidden/>
    <w:unhideWhenUsed/>
    <w:rsid w:val="00A27F50"/>
    <w:rPr>
      <w:sz w:val="16"/>
      <w:szCs w:val="16"/>
    </w:rPr>
  </w:style>
  <w:style w:type="paragraph" w:styleId="CommentText">
    <w:name w:val="annotation text"/>
    <w:basedOn w:val="Normal"/>
    <w:link w:val="CommentTextChar"/>
    <w:uiPriority w:val="99"/>
    <w:semiHidden/>
    <w:unhideWhenUsed/>
    <w:rsid w:val="00A27F50"/>
    <w:pPr>
      <w:spacing w:line="240" w:lineRule="auto"/>
    </w:pPr>
    <w:rPr>
      <w:sz w:val="20"/>
      <w:szCs w:val="20"/>
    </w:rPr>
  </w:style>
  <w:style w:type="character" w:customStyle="1" w:styleId="CommentTextChar">
    <w:name w:val="Comment Text Char"/>
    <w:basedOn w:val="DefaultParagraphFont"/>
    <w:link w:val="CommentText"/>
    <w:uiPriority w:val="99"/>
    <w:semiHidden/>
    <w:rsid w:val="00A27F50"/>
    <w:rPr>
      <w:sz w:val="20"/>
      <w:szCs w:val="20"/>
    </w:rPr>
  </w:style>
  <w:style w:type="paragraph" w:styleId="CommentSubject">
    <w:name w:val="annotation subject"/>
    <w:basedOn w:val="CommentText"/>
    <w:next w:val="CommentText"/>
    <w:link w:val="CommentSubjectChar"/>
    <w:uiPriority w:val="99"/>
    <w:semiHidden/>
    <w:unhideWhenUsed/>
    <w:rsid w:val="00A27F50"/>
    <w:rPr>
      <w:b/>
      <w:bCs/>
    </w:rPr>
  </w:style>
  <w:style w:type="character" w:customStyle="1" w:styleId="CommentSubjectChar">
    <w:name w:val="Comment Subject Char"/>
    <w:basedOn w:val="CommentTextChar"/>
    <w:link w:val="CommentSubject"/>
    <w:uiPriority w:val="99"/>
    <w:semiHidden/>
    <w:rsid w:val="00A27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48224">
      <w:bodyDiv w:val="1"/>
      <w:marLeft w:val="0"/>
      <w:marRight w:val="0"/>
      <w:marTop w:val="0"/>
      <w:marBottom w:val="0"/>
      <w:divBdr>
        <w:top w:val="none" w:sz="0" w:space="0" w:color="auto"/>
        <w:left w:val="none" w:sz="0" w:space="0" w:color="auto"/>
        <w:bottom w:val="none" w:sz="0" w:space="0" w:color="auto"/>
        <w:right w:val="none" w:sz="0" w:space="0" w:color="auto"/>
      </w:divBdr>
    </w:div>
    <w:div w:id="394547228">
      <w:bodyDiv w:val="1"/>
      <w:marLeft w:val="0"/>
      <w:marRight w:val="0"/>
      <w:marTop w:val="0"/>
      <w:marBottom w:val="0"/>
      <w:divBdr>
        <w:top w:val="none" w:sz="0" w:space="0" w:color="auto"/>
        <w:left w:val="none" w:sz="0" w:space="0" w:color="auto"/>
        <w:bottom w:val="none" w:sz="0" w:space="0" w:color="auto"/>
        <w:right w:val="none" w:sz="0" w:space="0" w:color="auto"/>
      </w:divBdr>
    </w:div>
    <w:div w:id="1106121203">
      <w:bodyDiv w:val="1"/>
      <w:marLeft w:val="0"/>
      <w:marRight w:val="0"/>
      <w:marTop w:val="0"/>
      <w:marBottom w:val="0"/>
      <w:divBdr>
        <w:top w:val="none" w:sz="0" w:space="0" w:color="auto"/>
        <w:left w:val="none" w:sz="0" w:space="0" w:color="auto"/>
        <w:bottom w:val="none" w:sz="0" w:space="0" w:color="auto"/>
        <w:right w:val="none" w:sz="0" w:space="0" w:color="auto"/>
      </w:divBdr>
    </w:div>
    <w:div w:id="1184780359">
      <w:bodyDiv w:val="1"/>
      <w:marLeft w:val="0"/>
      <w:marRight w:val="0"/>
      <w:marTop w:val="0"/>
      <w:marBottom w:val="0"/>
      <w:divBdr>
        <w:top w:val="none" w:sz="0" w:space="0" w:color="auto"/>
        <w:left w:val="none" w:sz="0" w:space="0" w:color="auto"/>
        <w:bottom w:val="none" w:sz="0" w:space="0" w:color="auto"/>
        <w:right w:val="none" w:sz="0" w:space="0" w:color="auto"/>
      </w:divBdr>
    </w:div>
    <w:div w:id="1188451620">
      <w:bodyDiv w:val="1"/>
      <w:marLeft w:val="0"/>
      <w:marRight w:val="0"/>
      <w:marTop w:val="0"/>
      <w:marBottom w:val="0"/>
      <w:divBdr>
        <w:top w:val="none" w:sz="0" w:space="0" w:color="auto"/>
        <w:left w:val="none" w:sz="0" w:space="0" w:color="auto"/>
        <w:bottom w:val="none" w:sz="0" w:space="0" w:color="auto"/>
        <w:right w:val="none" w:sz="0" w:space="0" w:color="auto"/>
      </w:divBdr>
    </w:div>
    <w:div w:id="1544442256">
      <w:bodyDiv w:val="1"/>
      <w:marLeft w:val="0"/>
      <w:marRight w:val="0"/>
      <w:marTop w:val="0"/>
      <w:marBottom w:val="0"/>
      <w:divBdr>
        <w:top w:val="none" w:sz="0" w:space="0" w:color="auto"/>
        <w:left w:val="none" w:sz="0" w:space="0" w:color="auto"/>
        <w:bottom w:val="none" w:sz="0" w:space="0" w:color="auto"/>
        <w:right w:val="none" w:sz="0" w:space="0" w:color="auto"/>
      </w:divBdr>
    </w:div>
    <w:div w:id="1716351171">
      <w:bodyDiv w:val="1"/>
      <w:marLeft w:val="0"/>
      <w:marRight w:val="0"/>
      <w:marTop w:val="0"/>
      <w:marBottom w:val="0"/>
      <w:divBdr>
        <w:top w:val="none" w:sz="0" w:space="0" w:color="auto"/>
        <w:left w:val="none" w:sz="0" w:space="0" w:color="auto"/>
        <w:bottom w:val="none" w:sz="0" w:space="0" w:color="auto"/>
        <w:right w:val="none" w:sz="0" w:space="0" w:color="auto"/>
      </w:divBdr>
    </w:div>
    <w:div w:id="1767847999">
      <w:bodyDiv w:val="1"/>
      <w:marLeft w:val="0"/>
      <w:marRight w:val="0"/>
      <w:marTop w:val="0"/>
      <w:marBottom w:val="0"/>
      <w:divBdr>
        <w:top w:val="none" w:sz="0" w:space="0" w:color="auto"/>
        <w:left w:val="none" w:sz="0" w:space="0" w:color="auto"/>
        <w:bottom w:val="none" w:sz="0" w:space="0" w:color="auto"/>
        <w:right w:val="none" w:sz="0" w:space="0" w:color="auto"/>
      </w:divBdr>
      <w:divsChild>
        <w:div w:id="339284399">
          <w:marLeft w:val="0"/>
          <w:marRight w:val="0"/>
          <w:marTop w:val="0"/>
          <w:marBottom w:val="0"/>
          <w:divBdr>
            <w:top w:val="none" w:sz="0" w:space="0" w:color="auto"/>
            <w:left w:val="none" w:sz="0" w:space="0" w:color="auto"/>
            <w:bottom w:val="none" w:sz="0" w:space="0" w:color="auto"/>
            <w:right w:val="none" w:sz="0" w:space="0" w:color="auto"/>
          </w:divBdr>
          <w:divsChild>
            <w:div w:id="657852394">
              <w:marLeft w:val="0"/>
              <w:marRight w:val="0"/>
              <w:marTop w:val="0"/>
              <w:marBottom w:val="0"/>
              <w:divBdr>
                <w:top w:val="none" w:sz="0" w:space="0" w:color="auto"/>
                <w:left w:val="none" w:sz="0" w:space="0" w:color="auto"/>
                <w:bottom w:val="none" w:sz="0" w:space="0" w:color="auto"/>
                <w:right w:val="none" w:sz="0" w:space="0" w:color="auto"/>
              </w:divBdr>
              <w:divsChild>
                <w:div w:id="681081368">
                  <w:marLeft w:val="0"/>
                  <w:marRight w:val="0"/>
                  <w:marTop w:val="0"/>
                  <w:marBottom w:val="0"/>
                  <w:divBdr>
                    <w:top w:val="none" w:sz="0" w:space="0" w:color="auto"/>
                    <w:left w:val="none" w:sz="0" w:space="0" w:color="auto"/>
                    <w:bottom w:val="none" w:sz="0" w:space="0" w:color="auto"/>
                    <w:right w:val="none" w:sz="0" w:space="0" w:color="auto"/>
                  </w:divBdr>
                  <w:divsChild>
                    <w:div w:id="659385990">
                      <w:marLeft w:val="0"/>
                      <w:marRight w:val="0"/>
                      <w:marTop w:val="0"/>
                      <w:marBottom w:val="0"/>
                      <w:divBdr>
                        <w:top w:val="none" w:sz="0" w:space="0" w:color="auto"/>
                        <w:left w:val="none" w:sz="0" w:space="0" w:color="auto"/>
                        <w:bottom w:val="none" w:sz="0" w:space="0" w:color="auto"/>
                        <w:right w:val="none" w:sz="0" w:space="0" w:color="auto"/>
                      </w:divBdr>
                      <w:divsChild>
                        <w:div w:id="579022238">
                          <w:marLeft w:val="0"/>
                          <w:marRight w:val="0"/>
                          <w:marTop w:val="0"/>
                          <w:marBottom w:val="0"/>
                          <w:divBdr>
                            <w:top w:val="none" w:sz="0" w:space="0" w:color="auto"/>
                            <w:left w:val="none" w:sz="0" w:space="0" w:color="auto"/>
                            <w:bottom w:val="none" w:sz="0" w:space="0" w:color="auto"/>
                            <w:right w:val="none" w:sz="0" w:space="0" w:color="auto"/>
                          </w:divBdr>
                          <w:divsChild>
                            <w:div w:id="826557542">
                              <w:marLeft w:val="0"/>
                              <w:marRight w:val="0"/>
                              <w:marTop w:val="0"/>
                              <w:marBottom w:val="0"/>
                              <w:divBdr>
                                <w:top w:val="none" w:sz="0" w:space="0" w:color="auto"/>
                                <w:left w:val="none" w:sz="0" w:space="0" w:color="auto"/>
                                <w:bottom w:val="none" w:sz="0" w:space="0" w:color="auto"/>
                                <w:right w:val="none" w:sz="0" w:space="0" w:color="auto"/>
                              </w:divBdr>
                              <w:divsChild>
                                <w:div w:id="89013403">
                                  <w:marLeft w:val="0"/>
                                  <w:marRight w:val="0"/>
                                  <w:marTop w:val="0"/>
                                  <w:marBottom w:val="0"/>
                                  <w:divBdr>
                                    <w:top w:val="none" w:sz="0" w:space="0" w:color="auto"/>
                                    <w:left w:val="none" w:sz="0" w:space="0" w:color="auto"/>
                                    <w:bottom w:val="none" w:sz="0" w:space="0" w:color="auto"/>
                                    <w:right w:val="none" w:sz="0" w:space="0" w:color="auto"/>
                                  </w:divBdr>
                                  <w:divsChild>
                                    <w:div w:id="161744937">
                                      <w:marLeft w:val="0"/>
                                      <w:marRight w:val="0"/>
                                      <w:marTop w:val="0"/>
                                      <w:marBottom w:val="0"/>
                                      <w:divBdr>
                                        <w:top w:val="none" w:sz="0" w:space="0" w:color="auto"/>
                                        <w:left w:val="none" w:sz="0" w:space="0" w:color="auto"/>
                                        <w:bottom w:val="none" w:sz="0" w:space="0" w:color="auto"/>
                                        <w:right w:val="none" w:sz="0" w:space="0" w:color="auto"/>
                                      </w:divBdr>
                                      <w:divsChild>
                                        <w:div w:id="569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bishopofcanterbury.org/about/coronavirus-appeal" TargetMode="External"/><Relationship Id="rId3" Type="http://schemas.openxmlformats.org/officeDocument/2006/relationships/settings" Target="settings.xml"/><Relationship Id="rId7" Type="http://schemas.openxmlformats.org/officeDocument/2006/relationships/hyperlink" Target="https://www.archbishopofcanterbury.org/about/coronavirus-appe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ve.net/Together_In_Unit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5U2i_bMCneM" TargetMode="External"/><Relationship Id="rId4" Type="http://schemas.openxmlformats.org/officeDocument/2006/relationships/webSettings" Target="webSettings.xml"/><Relationship Id="rId9" Type="http://schemas.openxmlformats.org/officeDocument/2006/relationships/hyperlink" Target="https://www.archbishopofcanterbury.org/about/together-unity-appeal-fundrais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Nyirongo</dc:creator>
  <cp:keywords/>
  <dc:description/>
  <cp:lastModifiedBy>Safiya Nyirongo</cp:lastModifiedBy>
  <cp:revision>5</cp:revision>
  <dcterms:created xsi:type="dcterms:W3CDTF">2020-07-27T13:47:00Z</dcterms:created>
  <dcterms:modified xsi:type="dcterms:W3CDTF">2020-07-27T20:55:00Z</dcterms:modified>
</cp:coreProperties>
</file>